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B4114C" w14:textId="02F2B9A5" w:rsidR="00B408D7" w:rsidRPr="00B408D7" w:rsidRDefault="00B408D7" w:rsidP="00B408D7">
      <w:pPr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Tender No. 17-2021 for the Purchase, Supply, Installation and Maintenance of M</w:t>
      </w:r>
      <w:r w:rsidRPr="00B408D7">
        <w:rPr>
          <w:b/>
          <w:bCs/>
          <w:u w:val="single"/>
        </w:rPr>
        <w:t xml:space="preserve">eans of </w:t>
      </w:r>
      <w:r>
        <w:rPr>
          <w:b/>
          <w:bCs/>
          <w:u w:val="single"/>
        </w:rPr>
        <w:t>D</w:t>
      </w:r>
      <w:r w:rsidRPr="00B408D7">
        <w:rPr>
          <w:b/>
          <w:bCs/>
          <w:u w:val="single"/>
        </w:rPr>
        <w:t xml:space="preserve">isplay and </w:t>
      </w:r>
      <w:r>
        <w:rPr>
          <w:b/>
          <w:bCs/>
          <w:u w:val="single"/>
        </w:rPr>
        <w:t>S</w:t>
      </w:r>
      <w:r w:rsidRPr="00B408D7">
        <w:rPr>
          <w:b/>
          <w:bCs/>
          <w:u w:val="single"/>
        </w:rPr>
        <w:t>canning</w:t>
      </w:r>
    </w:p>
    <w:p w14:paraId="7271843B" w14:textId="1D7496D0" w:rsidR="00571D61" w:rsidRDefault="00B408D7" w:rsidP="00B408D7">
      <w:pPr>
        <w:jc w:val="center"/>
        <w:rPr>
          <w:b/>
          <w:bCs/>
          <w:u w:val="single"/>
        </w:rPr>
      </w:pPr>
      <w:r w:rsidRPr="00B408D7">
        <w:rPr>
          <w:b/>
          <w:bCs/>
          <w:u w:val="single"/>
        </w:rPr>
        <w:t xml:space="preserve">For </w:t>
      </w:r>
      <w:r>
        <w:rPr>
          <w:b/>
          <w:bCs/>
          <w:u w:val="single"/>
        </w:rPr>
        <w:t>G</w:t>
      </w:r>
      <w:r w:rsidRPr="00B408D7">
        <w:rPr>
          <w:b/>
          <w:bCs/>
          <w:u w:val="single"/>
        </w:rPr>
        <w:t xml:space="preserve">overnment </w:t>
      </w:r>
      <w:r>
        <w:rPr>
          <w:b/>
          <w:bCs/>
          <w:u w:val="single"/>
        </w:rPr>
        <w:t>M</w:t>
      </w:r>
      <w:r w:rsidRPr="00B408D7">
        <w:rPr>
          <w:b/>
          <w:bCs/>
          <w:u w:val="single"/>
        </w:rPr>
        <w:t>inistries</w:t>
      </w:r>
      <w:r>
        <w:rPr>
          <w:b/>
          <w:bCs/>
          <w:u w:val="single"/>
        </w:rPr>
        <w:t>,</w:t>
      </w:r>
      <w:r w:rsidRPr="00B408D7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Auxiliary</w:t>
      </w:r>
      <w:r w:rsidRPr="00B408D7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U</w:t>
      </w:r>
      <w:r w:rsidRPr="00B408D7">
        <w:rPr>
          <w:b/>
          <w:bCs/>
          <w:u w:val="single"/>
        </w:rPr>
        <w:t xml:space="preserve">nits and </w:t>
      </w:r>
      <w:r>
        <w:rPr>
          <w:b/>
          <w:bCs/>
          <w:u w:val="single"/>
        </w:rPr>
        <w:t>R</w:t>
      </w:r>
      <w:r w:rsidRPr="00B408D7">
        <w:rPr>
          <w:b/>
          <w:bCs/>
          <w:u w:val="single"/>
        </w:rPr>
        <w:t xml:space="preserve">elated </w:t>
      </w:r>
      <w:r>
        <w:rPr>
          <w:b/>
          <w:bCs/>
          <w:u w:val="single"/>
        </w:rPr>
        <w:t>B</w:t>
      </w:r>
      <w:r w:rsidRPr="00B408D7">
        <w:rPr>
          <w:b/>
          <w:bCs/>
          <w:u w:val="single"/>
        </w:rPr>
        <w:t>odies</w:t>
      </w:r>
    </w:p>
    <w:p w14:paraId="1CCA759E" w14:textId="77777777" w:rsidR="00254B9E" w:rsidRDefault="00254B9E" w:rsidP="00B408D7">
      <w:pPr>
        <w:jc w:val="center"/>
        <w:rPr>
          <w:b/>
          <w:bCs/>
          <w:u w:val="single"/>
        </w:rPr>
      </w:pPr>
    </w:p>
    <w:p w14:paraId="2409D680" w14:textId="4E6E37AF" w:rsidR="00B408D7" w:rsidRDefault="00B408D7" w:rsidP="00B408D7">
      <w:pPr>
        <w:pStyle w:val="a7"/>
        <w:numPr>
          <w:ilvl w:val="0"/>
          <w:numId w:val="1"/>
        </w:numPr>
      </w:pPr>
      <w:r w:rsidRPr="00B408D7">
        <w:t xml:space="preserve">The Government Procurement Administration </w:t>
      </w:r>
      <w:r w:rsidR="00E04089">
        <w:t>at</w:t>
      </w:r>
      <w:r w:rsidRPr="00B408D7">
        <w:t xml:space="preserve"> the Accountant General's Division, Ministry of Finance (hereinafter: </w:t>
      </w:r>
      <w:r w:rsidR="00E04089">
        <w:t>The</w:t>
      </w:r>
      <w:r w:rsidRPr="00B408D7">
        <w:t xml:space="preserve"> </w:t>
      </w:r>
      <w:r w:rsidRPr="00E04089">
        <w:rPr>
          <w:b/>
          <w:bCs/>
        </w:rPr>
        <w:t>Tender Editor</w:t>
      </w:r>
      <w:r w:rsidRPr="00B408D7">
        <w:t xml:space="preserve">), </w:t>
      </w:r>
      <w:r w:rsidR="00E04089">
        <w:t xml:space="preserve">is </w:t>
      </w:r>
      <w:r w:rsidR="00E04089" w:rsidRPr="00B408D7">
        <w:t>issui</w:t>
      </w:r>
      <w:r w:rsidR="00E04089">
        <w:t>ng</w:t>
      </w:r>
      <w:r w:rsidRPr="00B408D7">
        <w:t xml:space="preserve"> tender number 17-2021, for the purchase, supply, installation and maintenance of means of display and scanning for government ministries, </w:t>
      </w:r>
      <w:r w:rsidR="00E04089">
        <w:t>auxiliary</w:t>
      </w:r>
      <w:r w:rsidRPr="00B408D7">
        <w:t xml:space="preserve"> units and related bodies (hereinafter: </w:t>
      </w:r>
      <w:r w:rsidR="00E04089">
        <w:t>T</w:t>
      </w:r>
      <w:r w:rsidRPr="00B408D7">
        <w:t xml:space="preserve">he </w:t>
      </w:r>
      <w:r w:rsidRPr="00E04089">
        <w:rPr>
          <w:b/>
          <w:bCs/>
        </w:rPr>
        <w:t>Tender</w:t>
      </w:r>
      <w:r w:rsidRPr="00B408D7">
        <w:t xml:space="preserve"> </w:t>
      </w:r>
      <w:r w:rsidR="00E04089">
        <w:t>o</w:t>
      </w:r>
      <w:r w:rsidRPr="00B408D7">
        <w:t xml:space="preserve">r </w:t>
      </w:r>
      <w:r w:rsidRPr="00E04089">
        <w:rPr>
          <w:b/>
          <w:bCs/>
        </w:rPr>
        <w:t>Framework Tender</w:t>
      </w:r>
      <w:r w:rsidRPr="00B408D7">
        <w:t>).</w:t>
      </w:r>
    </w:p>
    <w:p w14:paraId="188ABE3D" w14:textId="0278769B" w:rsidR="00B408D7" w:rsidRDefault="00B408D7" w:rsidP="00B408D7">
      <w:pPr>
        <w:pStyle w:val="a7"/>
        <w:numPr>
          <w:ilvl w:val="0"/>
          <w:numId w:val="1"/>
        </w:numPr>
      </w:pPr>
      <w:r w:rsidRPr="00B408D7">
        <w:t>Th</w:t>
      </w:r>
      <w:r w:rsidR="00E04089">
        <w:t>is</w:t>
      </w:r>
      <w:r w:rsidRPr="00B408D7">
        <w:t xml:space="preserve"> framework tender is intended for the purpose of creating a list of registered suppliers (each of them hereinafter: </w:t>
      </w:r>
      <w:r w:rsidR="00E04089" w:rsidRPr="002130B7">
        <w:rPr>
          <w:b/>
          <w:bCs/>
        </w:rPr>
        <w:t>R</w:t>
      </w:r>
      <w:r w:rsidRPr="002130B7">
        <w:rPr>
          <w:b/>
          <w:bCs/>
        </w:rPr>
        <w:t xml:space="preserve">egistered </w:t>
      </w:r>
      <w:r w:rsidR="00E04089" w:rsidRPr="002130B7">
        <w:rPr>
          <w:b/>
          <w:bCs/>
        </w:rPr>
        <w:t>S</w:t>
      </w:r>
      <w:r w:rsidRPr="002130B7">
        <w:rPr>
          <w:b/>
          <w:bCs/>
        </w:rPr>
        <w:t>upplier</w:t>
      </w:r>
      <w:r w:rsidRPr="00B408D7">
        <w:t xml:space="preserve">), from which government ministries, </w:t>
      </w:r>
      <w:r w:rsidR="002130B7">
        <w:t>auxiliary</w:t>
      </w:r>
      <w:r w:rsidRPr="00B408D7">
        <w:t xml:space="preserve"> units and related bodies approved by the </w:t>
      </w:r>
      <w:r w:rsidR="002130B7">
        <w:t>T</w:t>
      </w:r>
      <w:r w:rsidRPr="00B408D7">
        <w:t xml:space="preserve">ender </w:t>
      </w:r>
      <w:r w:rsidR="002130B7">
        <w:t>Editor</w:t>
      </w:r>
      <w:r w:rsidRPr="00B408D7">
        <w:t xml:space="preserve"> (hereinafter: </w:t>
      </w:r>
      <w:r w:rsidR="002130B7" w:rsidRPr="002130B7">
        <w:rPr>
          <w:b/>
          <w:bCs/>
        </w:rPr>
        <w:t>Customer/s</w:t>
      </w:r>
      <w:r w:rsidR="002130B7">
        <w:t>)</w:t>
      </w:r>
      <w:r w:rsidRPr="00B408D7">
        <w:t xml:space="preserve"> will purchase means of </w:t>
      </w:r>
      <w:r w:rsidR="002130B7">
        <w:t>display</w:t>
      </w:r>
      <w:r w:rsidRPr="00B408D7">
        <w:t xml:space="preserve"> and scanning as specified below (hereinafter: </w:t>
      </w:r>
      <w:r w:rsidRPr="002130B7">
        <w:rPr>
          <w:b/>
          <w:bCs/>
        </w:rPr>
        <w:t>Equipment</w:t>
      </w:r>
      <w:r w:rsidRPr="00B408D7">
        <w:t xml:space="preserve"> or </w:t>
      </w:r>
      <w:r w:rsidRPr="002130B7">
        <w:rPr>
          <w:b/>
          <w:bCs/>
        </w:rPr>
        <w:t>Products</w:t>
      </w:r>
      <w:r w:rsidRPr="00B408D7">
        <w:t xml:space="preserve">), as well as for the purpose of obtaining installation services </w:t>
      </w:r>
      <w:r w:rsidR="002130B7">
        <w:t>for</w:t>
      </w:r>
      <w:r w:rsidRPr="00B408D7">
        <w:t xml:space="preserve"> the Equipment and warranty and maintenance services (hereinafter: </w:t>
      </w:r>
      <w:r w:rsidR="002130B7">
        <w:t>T</w:t>
      </w:r>
      <w:r w:rsidRPr="00B408D7">
        <w:t xml:space="preserve">he </w:t>
      </w:r>
      <w:r w:rsidRPr="002130B7">
        <w:rPr>
          <w:b/>
          <w:bCs/>
        </w:rPr>
        <w:t>Services</w:t>
      </w:r>
      <w:r w:rsidRPr="00B408D7">
        <w:t>).</w:t>
      </w:r>
      <w:r>
        <w:t xml:space="preserve"> </w:t>
      </w:r>
      <w:r w:rsidRPr="00B408D7">
        <w:t xml:space="preserve">In accordance with the results of the framework tender, a list of </w:t>
      </w:r>
      <w:r w:rsidR="00254B9E">
        <w:t>R</w:t>
      </w:r>
      <w:r w:rsidRPr="00B408D7">
        <w:t xml:space="preserve">egistered </w:t>
      </w:r>
      <w:r w:rsidR="00254B9E">
        <w:t>S</w:t>
      </w:r>
      <w:r w:rsidRPr="00B408D7">
        <w:t xml:space="preserve">uppliers will be defined, </w:t>
      </w:r>
      <w:r w:rsidR="002130B7">
        <w:t>and</w:t>
      </w:r>
      <w:r w:rsidRPr="00B408D7">
        <w:t xml:space="preserve"> the </w:t>
      </w:r>
      <w:r w:rsidR="002130B7">
        <w:t>Tender Editor</w:t>
      </w:r>
      <w:r w:rsidRPr="00B408D7">
        <w:t xml:space="preserve"> </w:t>
      </w:r>
      <w:r w:rsidR="002130B7">
        <w:t xml:space="preserve">will </w:t>
      </w:r>
      <w:r w:rsidRPr="00B408D7">
        <w:t xml:space="preserve">conduct a pricing </w:t>
      </w:r>
      <w:r w:rsidR="002130B7">
        <w:t>competition between them</w:t>
      </w:r>
      <w:r w:rsidRPr="00B408D7">
        <w:t xml:space="preserve"> from time to time, in accordance with his sole discretion and taking into account </w:t>
      </w:r>
      <w:r w:rsidR="002130B7">
        <w:t>customer requirements</w:t>
      </w:r>
      <w:r w:rsidR="002130B7" w:rsidRPr="00B408D7">
        <w:t xml:space="preserve"> </w:t>
      </w:r>
      <w:r w:rsidRPr="00B408D7">
        <w:t xml:space="preserve">(hereinafter: </w:t>
      </w:r>
      <w:r w:rsidR="002130B7">
        <w:rPr>
          <w:b/>
          <w:bCs/>
        </w:rPr>
        <w:t>Competition</w:t>
      </w:r>
      <w:r w:rsidRPr="00B408D7">
        <w:t>).</w:t>
      </w:r>
    </w:p>
    <w:p w14:paraId="5F08FF9C" w14:textId="3480820F" w:rsidR="00B408D7" w:rsidRDefault="00B408D7" w:rsidP="00B408D7">
      <w:pPr>
        <w:pStyle w:val="a7"/>
        <w:numPr>
          <w:ilvl w:val="0"/>
          <w:numId w:val="1"/>
        </w:numPr>
      </w:pPr>
      <w:r>
        <w:t xml:space="preserve">The </w:t>
      </w:r>
      <w:r w:rsidR="002130B7">
        <w:t>T</w:t>
      </w:r>
      <w:r>
        <w:t>ender is intended for selecti</w:t>
      </w:r>
      <w:r w:rsidR="002130B7">
        <w:t>ng</w:t>
      </w:r>
      <w:r>
        <w:t xml:space="preserve"> </w:t>
      </w:r>
      <w:r w:rsidR="00254B9E">
        <w:t>R</w:t>
      </w:r>
      <w:r>
        <w:t xml:space="preserve">egistered </w:t>
      </w:r>
      <w:r w:rsidR="00254B9E">
        <w:t>S</w:t>
      </w:r>
      <w:r>
        <w:t xml:space="preserve">uppliers who will provide means of display and scanning of different types, in different configurations and </w:t>
      </w:r>
      <w:r w:rsidR="002130B7">
        <w:t>through</w:t>
      </w:r>
      <w:r>
        <w:t xml:space="preserve"> different procurement routes in accordance with the needs of the government, as will be defined in the </w:t>
      </w:r>
      <w:r w:rsidR="00254B9E">
        <w:t>C</w:t>
      </w:r>
      <w:r w:rsidR="002130B7">
        <w:t>ompetition</w:t>
      </w:r>
      <w:r>
        <w:t xml:space="preserve"> documents.</w:t>
      </w:r>
    </w:p>
    <w:p w14:paraId="7EF74F50" w14:textId="44A1AF06" w:rsidR="00B408D7" w:rsidRDefault="00B408D7" w:rsidP="00B408D7">
      <w:pPr>
        <w:pStyle w:val="a7"/>
        <w:numPr>
          <w:ilvl w:val="0"/>
          <w:numId w:val="1"/>
        </w:numPr>
      </w:pPr>
      <w:r>
        <w:t xml:space="preserve">Each of the winners will provide the requested </w:t>
      </w:r>
      <w:r w:rsidR="002130B7">
        <w:t>P</w:t>
      </w:r>
      <w:r>
        <w:t xml:space="preserve">roducts and </w:t>
      </w:r>
      <w:r w:rsidR="002130B7">
        <w:t>S</w:t>
      </w:r>
      <w:r>
        <w:t xml:space="preserve">ervices to </w:t>
      </w:r>
      <w:r w:rsidR="002130B7">
        <w:t>C</w:t>
      </w:r>
      <w:r>
        <w:t>ustomers in all service areas.</w:t>
      </w:r>
    </w:p>
    <w:p w14:paraId="12CF9643" w14:textId="2EE34178" w:rsidR="00B408D7" w:rsidRDefault="00B408D7" w:rsidP="00B408D7">
      <w:pPr>
        <w:pStyle w:val="a7"/>
        <w:numPr>
          <w:ilvl w:val="0"/>
          <w:numId w:val="1"/>
        </w:numPr>
      </w:pPr>
      <w:r w:rsidRPr="00B408D7">
        <w:t xml:space="preserve">A </w:t>
      </w:r>
      <w:r w:rsidR="00254B9E">
        <w:t>F</w:t>
      </w:r>
      <w:r w:rsidRPr="00B408D7">
        <w:t xml:space="preserve">ramework </w:t>
      </w:r>
      <w:r w:rsidR="00254B9E">
        <w:t>T</w:t>
      </w:r>
      <w:r w:rsidRPr="00B408D7">
        <w:t xml:space="preserve">ender is a tender consisting of 2 parts: creating a list of </w:t>
      </w:r>
      <w:r w:rsidR="00254B9E">
        <w:t>R</w:t>
      </w:r>
      <w:r w:rsidRPr="00B408D7">
        <w:t xml:space="preserve">egistered </w:t>
      </w:r>
      <w:r w:rsidR="00254B9E">
        <w:t>S</w:t>
      </w:r>
      <w:r w:rsidRPr="00B408D7">
        <w:t xml:space="preserve">uppliers (Part A) and </w:t>
      </w:r>
      <w:r w:rsidR="00254B9E">
        <w:t>conducting pricing competitions</w:t>
      </w:r>
      <w:r w:rsidRPr="00B408D7">
        <w:t xml:space="preserve"> between </w:t>
      </w:r>
      <w:r w:rsidR="00254B9E">
        <w:t>the R</w:t>
      </w:r>
      <w:r w:rsidRPr="00B408D7">
        <w:t xml:space="preserve">egistered </w:t>
      </w:r>
      <w:r w:rsidR="00254B9E">
        <w:t>S</w:t>
      </w:r>
      <w:r w:rsidRPr="00B408D7">
        <w:t xml:space="preserve">uppliers (Part B). A bidder is required to be registered in the list of suppliers as a </w:t>
      </w:r>
      <w:r w:rsidR="00254B9E">
        <w:t>R</w:t>
      </w:r>
      <w:r w:rsidRPr="00B408D7">
        <w:t xml:space="preserve">egistered </w:t>
      </w:r>
      <w:r w:rsidR="00254B9E">
        <w:t>S</w:t>
      </w:r>
      <w:r w:rsidRPr="00B408D7">
        <w:t xml:space="preserve">upplier in order to participate in the </w:t>
      </w:r>
      <w:r w:rsidR="00254B9E">
        <w:t>Competitions</w:t>
      </w:r>
      <w:r w:rsidRPr="00B408D7">
        <w:t xml:space="preserve"> between </w:t>
      </w:r>
      <w:r w:rsidR="00254B9E">
        <w:t>R</w:t>
      </w:r>
      <w:r w:rsidRPr="00B408D7">
        <w:t xml:space="preserve">egistered </w:t>
      </w:r>
      <w:r w:rsidR="00254B9E">
        <w:t>S</w:t>
      </w:r>
      <w:r w:rsidRPr="00B408D7">
        <w:t>uppliers.</w:t>
      </w:r>
    </w:p>
    <w:p w14:paraId="2C28D32D" w14:textId="760B3083" w:rsidR="00B408D7" w:rsidRDefault="00B408D7" w:rsidP="00B408D7">
      <w:pPr>
        <w:pStyle w:val="a7"/>
        <w:numPr>
          <w:ilvl w:val="0"/>
          <w:numId w:val="1"/>
        </w:numPr>
      </w:pPr>
      <w:r w:rsidRPr="00B408D7">
        <w:t xml:space="preserve">The </w:t>
      </w:r>
      <w:r w:rsidR="00254B9E">
        <w:t>F</w:t>
      </w:r>
      <w:r w:rsidRPr="00B408D7">
        <w:t xml:space="preserve">ramework </w:t>
      </w:r>
      <w:r w:rsidR="00254B9E">
        <w:t>T</w:t>
      </w:r>
      <w:r w:rsidRPr="00B408D7">
        <w:t>ender will be valid for 24 months from the date of announ</w:t>
      </w:r>
      <w:r w:rsidR="00254B9E">
        <w:t>cing</w:t>
      </w:r>
      <w:r w:rsidRPr="00B408D7">
        <w:t xml:space="preserve"> the inclusion of </w:t>
      </w:r>
      <w:r w:rsidR="00254B9E">
        <w:t>S</w:t>
      </w:r>
      <w:r w:rsidRPr="00B408D7">
        <w:t xml:space="preserve">uppliers in the list of </w:t>
      </w:r>
      <w:r w:rsidR="00254B9E">
        <w:t>S</w:t>
      </w:r>
      <w:r w:rsidRPr="00B408D7">
        <w:t xml:space="preserve">uppliers (hereinafter: </w:t>
      </w:r>
      <w:r w:rsidR="00254B9E" w:rsidRPr="00254B9E">
        <w:rPr>
          <w:b/>
          <w:bCs/>
        </w:rPr>
        <w:t>T</w:t>
      </w:r>
      <w:r w:rsidRPr="00254B9E">
        <w:rPr>
          <w:b/>
          <w:bCs/>
        </w:rPr>
        <w:t xml:space="preserve">ender / </w:t>
      </w:r>
      <w:r w:rsidR="00254B9E" w:rsidRPr="00254B9E">
        <w:rPr>
          <w:b/>
          <w:bCs/>
        </w:rPr>
        <w:t>F</w:t>
      </w:r>
      <w:r w:rsidRPr="00254B9E">
        <w:rPr>
          <w:b/>
          <w:bCs/>
        </w:rPr>
        <w:t xml:space="preserve">ramework </w:t>
      </w:r>
      <w:r w:rsidR="00254B9E" w:rsidRPr="00254B9E">
        <w:rPr>
          <w:b/>
          <w:bCs/>
        </w:rPr>
        <w:t>Tender Term</w:t>
      </w:r>
      <w:r w:rsidRPr="00B408D7">
        <w:t xml:space="preserve">). The </w:t>
      </w:r>
      <w:r w:rsidR="00254B9E">
        <w:t>Tender Editor</w:t>
      </w:r>
      <w:r w:rsidRPr="00B408D7">
        <w:t xml:space="preserve"> has the right to extend the </w:t>
      </w:r>
      <w:r w:rsidR="00254B9E">
        <w:t>T</w:t>
      </w:r>
      <w:r w:rsidRPr="00B408D7">
        <w:t xml:space="preserve">ender </w:t>
      </w:r>
      <w:r w:rsidR="00254B9E">
        <w:t>Term</w:t>
      </w:r>
      <w:r w:rsidRPr="00B408D7">
        <w:t xml:space="preserve"> for another period (hereinafter: </w:t>
      </w:r>
      <w:r w:rsidRPr="00254B9E">
        <w:rPr>
          <w:b/>
          <w:bCs/>
        </w:rPr>
        <w:t>Option</w:t>
      </w:r>
      <w:r w:rsidRPr="00B408D7">
        <w:t>), at his discretion, provided that the total periods do not exceed 60 months.</w:t>
      </w:r>
      <w:r>
        <w:t xml:space="preserve"> </w:t>
      </w:r>
      <w:r w:rsidRPr="00B408D7">
        <w:t xml:space="preserve">It is clarified that unless the </w:t>
      </w:r>
      <w:r w:rsidR="00254B9E">
        <w:t>Tender Editor</w:t>
      </w:r>
      <w:r w:rsidRPr="00B408D7">
        <w:t xml:space="preserve"> announces otherwise, the </w:t>
      </w:r>
      <w:r w:rsidR="00254B9E">
        <w:t>Tender Term</w:t>
      </w:r>
      <w:r w:rsidRPr="00B408D7">
        <w:t xml:space="preserve"> will be automatically renewed for an </w:t>
      </w:r>
      <w:r w:rsidR="00254B9E">
        <w:t>O</w:t>
      </w:r>
      <w:r w:rsidRPr="00B408D7">
        <w:t xml:space="preserve">ption period of 12 months at a time, up to a maximum of three (3) option periods, unless the </w:t>
      </w:r>
      <w:r w:rsidR="00254B9E">
        <w:t>Tender Editor</w:t>
      </w:r>
      <w:r w:rsidRPr="00B408D7">
        <w:t xml:space="preserve"> announce</w:t>
      </w:r>
      <w:r w:rsidR="00254B9E">
        <w:t>s</w:t>
      </w:r>
      <w:r w:rsidRPr="00B408D7">
        <w:t xml:space="preserve"> otherwise at least 30 days before the end of the </w:t>
      </w:r>
      <w:r w:rsidR="00254B9E">
        <w:t>Tender Term or the end of</w:t>
      </w:r>
      <w:r w:rsidRPr="00B408D7">
        <w:t xml:space="preserve"> </w:t>
      </w:r>
      <w:r w:rsidR="00254B9E">
        <w:t>a</w:t>
      </w:r>
      <w:r w:rsidRPr="00B408D7">
        <w:t xml:space="preserve">ny </w:t>
      </w:r>
      <w:r w:rsidR="00254B9E">
        <w:t>O</w:t>
      </w:r>
      <w:r w:rsidRPr="00B408D7">
        <w:t>ption</w:t>
      </w:r>
      <w:r w:rsidR="00254B9E">
        <w:t xml:space="preserve"> period</w:t>
      </w:r>
      <w:r w:rsidRPr="00B408D7">
        <w:t xml:space="preserve">, </w:t>
      </w:r>
      <w:r w:rsidR="00254B9E">
        <w:t>as applicable</w:t>
      </w:r>
      <w:r w:rsidRPr="00B408D7">
        <w:t>.</w:t>
      </w:r>
    </w:p>
    <w:p w14:paraId="4D6D0945" w14:textId="5FFA3949" w:rsidR="00B408D7" w:rsidRDefault="00254B9E" w:rsidP="00B408D7">
      <w:pPr>
        <w:pStyle w:val="a7"/>
        <w:numPr>
          <w:ilvl w:val="0"/>
          <w:numId w:val="1"/>
        </w:numPr>
      </w:pPr>
      <w:r>
        <w:t>P</w:t>
      </w:r>
      <w:r w:rsidRPr="00B408D7">
        <w:t xml:space="preserve">ricing </w:t>
      </w:r>
      <w:r>
        <w:t xml:space="preserve">Competitions </w:t>
      </w:r>
      <w:r w:rsidRPr="00B408D7">
        <w:t xml:space="preserve">will be held </w:t>
      </w:r>
      <w:r>
        <w:t>d</w:t>
      </w:r>
      <w:r w:rsidR="00B408D7" w:rsidRPr="00B408D7">
        <w:t xml:space="preserve">uring the </w:t>
      </w:r>
      <w:r>
        <w:t>F</w:t>
      </w:r>
      <w:r w:rsidR="00B408D7" w:rsidRPr="00B408D7">
        <w:t xml:space="preserve">ramework </w:t>
      </w:r>
      <w:r>
        <w:t>T</w:t>
      </w:r>
      <w:r w:rsidR="00B408D7" w:rsidRPr="00B408D7">
        <w:t xml:space="preserve">ender </w:t>
      </w:r>
      <w:r>
        <w:t>Term</w:t>
      </w:r>
      <w:r w:rsidR="00B408D7" w:rsidRPr="00B408D7">
        <w:t xml:space="preserve">, and </w:t>
      </w:r>
      <w:r>
        <w:t>on their basis,</w:t>
      </w:r>
      <w:r w:rsidR="00B408D7" w:rsidRPr="00B408D7">
        <w:t xml:space="preserve"> procurement period</w:t>
      </w:r>
      <w:r>
        <w:t>s</w:t>
      </w:r>
      <w:r w:rsidR="00B408D7" w:rsidRPr="00B408D7">
        <w:t xml:space="preserve"> will be defined for each </w:t>
      </w:r>
      <w:r>
        <w:t>pricing Competition</w:t>
      </w:r>
      <w:r w:rsidR="00B408D7" w:rsidRPr="00B408D7">
        <w:t>. It will be clarified that there is no impediment that the period of procurement and service by virtue of the pricing</w:t>
      </w:r>
      <w:r>
        <w:t xml:space="preserve"> Competition</w:t>
      </w:r>
      <w:r w:rsidR="00B408D7" w:rsidRPr="00B408D7">
        <w:t xml:space="preserve"> will continue beyond the </w:t>
      </w:r>
      <w:r>
        <w:t>F</w:t>
      </w:r>
      <w:r w:rsidR="00B408D7" w:rsidRPr="00B408D7">
        <w:t xml:space="preserve">ramework </w:t>
      </w:r>
      <w:r>
        <w:t>T</w:t>
      </w:r>
      <w:r w:rsidR="00B408D7" w:rsidRPr="00B408D7">
        <w:t>ender</w:t>
      </w:r>
      <w:r>
        <w:t xml:space="preserve"> Term</w:t>
      </w:r>
      <w:r w:rsidR="00B408D7" w:rsidRPr="00B408D7">
        <w:t>.</w:t>
      </w:r>
    </w:p>
    <w:p w14:paraId="1EC5441D" w14:textId="6780AF04" w:rsidR="00B408D7" w:rsidRPr="00B408D7" w:rsidRDefault="00B408D7" w:rsidP="00B408D7">
      <w:pPr>
        <w:pStyle w:val="a7"/>
        <w:numPr>
          <w:ilvl w:val="0"/>
          <w:numId w:val="1"/>
        </w:numPr>
      </w:pPr>
      <w:r>
        <w:rPr>
          <w:u w:val="single"/>
        </w:rPr>
        <w:lastRenderedPageBreak/>
        <w:t xml:space="preserve">Threshold </w:t>
      </w:r>
      <w:r w:rsidR="00254B9E">
        <w:rPr>
          <w:u w:val="single"/>
        </w:rPr>
        <w:t>conditions</w:t>
      </w:r>
      <w:r>
        <w:rPr>
          <w:u w:val="single"/>
        </w:rPr>
        <w:t xml:space="preserve"> for participating in the </w:t>
      </w:r>
      <w:r w:rsidR="00254B9E">
        <w:rPr>
          <w:u w:val="single"/>
        </w:rPr>
        <w:t>T</w:t>
      </w:r>
      <w:r>
        <w:rPr>
          <w:u w:val="single"/>
        </w:rPr>
        <w:t>ender</w:t>
      </w:r>
    </w:p>
    <w:p w14:paraId="4FCEEA9F" w14:textId="326E6498" w:rsidR="00B408D7" w:rsidRPr="00B408D7" w:rsidRDefault="00B408D7" w:rsidP="00B408D7">
      <w:pPr>
        <w:pStyle w:val="a7"/>
        <w:numPr>
          <w:ilvl w:val="1"/>
          <w:numId w:val="1"/>
        </w:numPr>
      </w:pPr>
      <w:r>
        <w:rPr>
          <w:u w:val="single"/>
        </w:rPr>
        <w:t>General</w:t>
      </w:r>
    </w:p>
    <w:p w14:paraId="5015EA44" w14:textId="47FE68B7" w:rsidR="00B408D7" w:rsidRDefault="00254B9E" w:rsidP="00B408D7">
      <w:pPr>
        <w:pStyle w:val="a7"/>
        <w:numPr>
          <w:ilvl w:val="2"/>
          <w:numId w:val="1"/>
        </w:numPr>
        <w:ind w:left="1418" w:hanging="624"/>
      </w:pPr>
      <w:r>
        <w:t>Only bidders</w:t>
      </w:r>
      <w:r w:rsidR="00B408D7" w:rsidRPr="00B408D7">
        <w:t xml:space="preserve"> who meet</w:t>
      </w:r>
      <w:r w:rsidRPr="00254B9E">
        <w:t xml:space="preserve"> </w:t>
      </w:r>
      <w:r w:rsidRPr="00B408D7">
        <w:t>the requirements set forth below</w:t>
      </w:r>
      <w:r>
        <w:t xml:space="preserve"> may submit a bid in the Tender</w:t>
      </w:r>
      <w:r w:rsidR="00B408D7" w:rsidRPr="00B408D7">
        <w:t>, by the deadline for submi</w:t>
      </w:r>
      <w:r>
        <w:t>tting</w:t>
      </w:r>
      <w:r w:rsidR="00B408D7" w:rsidRPr="00B408D7">
        <w:t xml:space="preserve"> bids. Proof of compliance with the threshold conditions listed below will be </w:t>
      </w:r>
      <w:r>
        <w:t>conducted</w:t>
      </w:r>
      <w:r w:rsidR="00B408D7" w:rsidRPr="00B408D7">
        <w:t xml:space="preserve"> in accordance with the provisions of the </w:t>
      </w:r>
      <w:r>
        <w:t>bid</w:t>
      </w:r>
      <w:r w:rsidR="00B408D7" w:rsidRPr="00B408D7">
        <w:t xml:space="preserve"> booklet.</w:t>
      </w:r>
    </w:p>
    <w:p w14:paraId="618B5748" w14:textId="67E5BEDB" w:rsidR="00B408D7" w:rsidRPr="00B408D7" w:rsidRDefault="00B408D7" w:rsidP="00B408D7">
      <w:pPr>
        <w:pStyle w:val="a7"/>
        <w:numPr>
          <w:ilvl w:val="1"/>
          <w:numId w:val="1"/>
        </w:numPr>
      </w:pPr>
      <w:r>
        <w:rPr>
          <w:u w:val="single"/>
        </w:rPr>
        <w:t xml:space="preserve">Administrative threshold </w:t>
      </w:r>
      <w:r w:rsidR="00254B9E">
        <w:rPr>
          <w:u w:val="single"/>
        </w:rPr>
        <w:t>conditions</w:t>
      </w:r>
    </w:p>
    <w:p w14:paraId="62963672" w14:textId="386129C2" w:rsidR="00B408D7" w:rsidRDefault="00B408D7" w:rsidP="00B408D7">
      <w:pPr>
        <w:pStyle w:val="a7"/>
        <w:numPr>
          <w:ilvl w:val="2"/>
          <w:numId w:val="1"/>
        </w:numPr>
        <w:ind w:left="1418" w:hanging="624"/>
      </w:pPr>
      <w:r>
        <w:t>Bidders</w:t>
      </w:r>
      <w:r w:rsidR="00172C95">
        <w:t xml:space="preserve"> must be a corporation duly registered in Israel. It is clarified that in the event the bidder is a partnership, the partnership must be lawfully registered.</w:t>
      </w:r>
    </w:p>
    <w:p w14:paraId="213497C6" w14:textId="11A2FA84" w:rsidR="00B408D7" w:rsidRDefault="00B408D7" w:rsidP="00B408D7">
      <w:pPr>
        <w:pStyle w:val="a7"/>
        <w:numPr>
          <w:ilvl w:val="2"/>
          <w:numId w:val="1"/>
        </w:numPr>
        <w:ind w:left="1418" w:hanging="624"/>
      </w:pPr>
      <w:r>
        <w:t>Bidders</w:t>
      </w:r>
      <w:r w:rsidR="00172C95">
        <w:t xml:space="preserve"> must comply with the provisions </w:t>
      </w:r>
      <w:r w:rsidR="00172C95" w:rsidRPr="00172C95">
        <w:t>of the Public Bodies Transactions Law, 5736-1976 (hereinafter:</w:t>
      </w:r>
      <w:r w:rsidR="00172C95">
        <w:t xml:space="preserve"> </w:t>
      </w:r>
      <w:r w:rsidR="00172C95" w:rsidRPr="00172C95">
        <w:rPr>
          <w:b/>
          <w:bCs/>
        </w:rPr>
        <w:t>Public Bodies Transactions Law</w:t>
      </w:r>
      <w:r w:rsidR="00172C95">
        <w:t>).</w:t>
      </w:r>
    </w:p>
    <w:p w14:paraId="3D017194" w14:textId="0DF5586F" w:rsidR="00B408D7" w:rsidRDefault="00B408D7" w:rsidP="00B408D7">
      <w:pPr>
        <w:pStyle w:val="a7"/>
        <w:numPr>
          <w:ilvl w:val="2"/>
          <w:numId w:val="1"/>
        </w:numPr>
        <w:ind w:left="1418" w:hanging="624"/>
      </w:pPr>
      <w:r>
        <w:t xml:space="preserve">Bidder </w:t>
      </w:r>
      <w:r w:rsidR="00172C95">
        <w:t xml:space="preserve">may not hold or be held by another bidder in the Tender (holding in this regard – directly or indirectly holding 25% or more of the means of control as defined in the </w:t>
      </w:r>
      <w:r w:rsidR="00172C95" w:rsidRPr="00172C95">
        <w:t>Securities Law, 5728-1968)</w:t>
      </w:r>
      <w:r w:rsidR="00172C95">
        <w:t>, and one entity may not hold 25% or more of two bidders. Furthermore, bidders may not be subcontractors of other bidders in the Tender, with regard to providing the Services under this Tender.</w:t>
      </w:r>
    </w:p>
    <w:p w14:paraId="4FBCD64C" w14:textId="7E90B253" w:rsidR="00B408D7" w:rsidRPr="00B408D7" w:rsidRDefault="00B408D7" w:rsidP="00B408D7">
      <w:pPr>
        <w:pStyle w:val="a7"/>
        <w:numPr>
          <w:ilvl w:val="1"/>
          <w:numId w:val="1"/>
        </w:numPr>
      </w:pPr>
      <w:r>
        <w:rPr>
          <w:u w:val="single"/>
        </w:rPr>
        <w:t xml:space="preserve">Professional threshold </w:t>
      </w:r>
      <w:r w:rsidR="00172C95">
        <w:rPr>
          <w:u w:val="single"/>
        </w:rPr>
        <w:t>conditions</w:t>
      </w:r>
    </w:p>
    <w:p w14:paraId="2B41766D" w14:textId="5883494A" w:rsidR="00B408D7" w:rsidRPr="00B408D7" w:rsidRDefault="00B408D7" w:rsidP="00B408D7">
      <w:pPr>
        <w:pStyle w:val="a7"/>
        <w:numPr>
          <w:ilvl w:val="2"/>
          <w:numId w:val="1"/>
        </w:numPr>
        <w:ind w:left="1418" w:hanging="624"/>
      </w:pPr>
      <w:r>
        <w:rPr>
          <w:u w:val="single"/>
        </w:rPr>
        <w:t>Bidder’s professional experience</w:t>
      </w:r>
    </w:p>
    <w:p w14:paraId="3F9F92CB" w14:textId="28CD1780" w:rsidR="00B408D7" w:rsidRDefault="00172C95" w:rsidP="00172C95">
      <w:pPr>
        <w:pStyle w:val="a7"/>
        <w:numPr>
          <w:ilvl w:val="3"/>
          <w:numId w:val="1"/>
        </w:numPr>
        <w:ind w:left="1814" w:hanging="737"/>
      </w:pPr>
      <w:r>
        <w:t>B</w:t>
      </w:r>
      <w:r w:rsidR="00B408D7" w:rsidRPr="00B408D7">
        <w:t>idder</w:t>
      </w:r>
      <w:r>
        <w:t>s must employ at least 6 service technicians in the fields of display or scanning, while:</w:t>
      </w:r>
    </w:p>
    <w:p w14:paraId="499689E2" w14:textId="53431A1D" w:rsidR="00B408D7" w:rsidRDefault="00B408D7" w:rsidP="00172C95">
      <w:pPr>
        <w:pStyle w:val="a7"/>
        <w:numPr>
          <w:ilvl w:val="4"/>
          <w:numId w:val="1"/>
        </w:numPr>
        <w:ind w:left="2347" w:hanging="907"/>
      </w:pPr>
      <w:r>
        <w:t>Of all technicians</w:t>
      </w:r>
      <w:r w:rsidR="00172C95">
        <w:t xml:space="preserve">, at least 3 technicians must have 3 or more years’ experience in the installation and maintenance of the Products offered (hereinafter: </w:t>
      </w:r>
      <w:r w:rsidR="00172C95">
        <w:rPr>
          <w:b/>
          <w:bCs/>
        </w:rPr>
        <w:t>Expert Technicians</w:t>
      </w:r>
      <w:r w:rsidR="00172C95">
        <w:t>).</w:t>
      </w:r>
    </w:p>
    <w:p w14:paraId="20B5A019" w14:textId="4FEA873B" w:rsidR="00B408D7" w:rsidRDefault="00E04089" w:rsidP="00172C95">
      <w:pPr>
        <w:pStyle w:val="a7"/>
        <w:numPr>
          <w:ilvl w:val="4"/>
          <w:numId w:val="1"/>
        </w:numPr>
        <w:ind w:left="2347" w:hanging="907"/>
      </w:pPr>
      <w:r>
        <w:t xml:space="preserve">Of all </w:t>
      </w:r>
      <w:r w:rsidR="00172C95">
        <w:t>E</w:t>
      </w:r>
      <w:r>
        <w:t>xpert</w:t>
      </w:r>
      <w:r w:rsidR="00172C95">
        <w:t xml:space="preserve"> Technicians, at least 2 technicians must have 5 or more years’ experience in the installation and maintenance of the Products offered (hereinafter: </w:t>
      </w:r>
      <w:r w:rsidR="00172C95">
        <w:rPr>
          <w:b/>
          <w:bCs/>
        </w:rPr>
        <w:t>Senior Technicians</w:t>
      </w:r>
      <w:r w:rsidR="00172C95">
        <w:t>).</w:t>
      </w:r>
    </w:p>
    <w:p w14:paraId="1429EA20" w14:textId="1CA329CB" w:rsidR="00E04089" w:rsidRPr="00E04089" w:rsidRDefault="00E04089" w:rsidP="00E04089">
      <w:pPr>
        <w:pStyle w:val="a7"/>
        <w:numPr>
          <w:ilvl w:val="2"/>
          <w:numId w:val="1"/>
        </w:numPr>
        <w:ind w:left="1418" w:hanging="624"/>
      </w:pPr>
      <w:r>
        <w:rPr>
          <w:u w:val="single"/>
        </w:rPr>
        <w:t>Financial data</w:t>
      </w:r>
    </w:p>
    <w:p w14:paraId="25D0A03C" w14:textId="631F2252" w:rsidR="00172C95" w:rsidRDefault="00172C95" w:rsidP="00172C95">
      <w:pPr>
        <w:pStyle w:val="a7"/>
        <w:numPr>
          <w:ilvl w:val="3"/>
          <w:numId w:val="1"/>
        </w:numPr>
        <w:ind w:left="1814" w:hanging="737"/>
      </w:pPr>
      <w:r w:rsidRPr="00172C95">
        <w:t xml:space="preserve">The bidder's sales turnover in 2018, 2019 and 2020 </w:t>
      </w:r>
      <w:r>
        <w:t>must be</w:t>
      </w:r>
      <w:r w:rsidRPr="00172C95">
        <w:t xml:space="preserve"> at least </w:t>
      </w:r>
      <w:r w:rsidR="00C0029D">
        <w:t>ILS</w:t>
      </w:r>
      <w:r w:rsidRPr="00172C95">
        <w:t xml:space="preserve"> 10 million (excluding VAT)</w:t>
      </w:r>
      <w:r w:rsidR="00C0029D">
        <w:t>,</w:t>
      </w:r>
      <w:r w:rsidRPr="00172C95">
        <w:t xml:space="preserve"> </w:t>
      </w:r>
      <w:r w:rsidR="00C0029D">
        <w:t>cumulatively</w:t>
      </w:r>
      <w:r w:rsidRPr="00172C95">
        <w:t xml:space="preserve">. </w:t>
      </w:r>
    </w:p>
    <w:p w14:paraId="547ACF68" w14:textId="4C6DC6C4" w:rsidR="00E04089" w:rsidRDefault="00E04089" w:rsidP="00172C95">
      <w:pPr>
        <w:pStyle w:val="a7"/>
        <w:numPr>
          <w:ilvl w:val="3"/>
          <w:numId w:val="1"/>
        </w:numPr>
        <w:ind w:left="1814" w:hanging="737"/>
      </w:pPr>
      <w:r>
        <w:t>The bidder</w:t>
      </w:r>
      <w:r w:rsidR="00C0029D">
        <w:t xml:space="preserve"> must have </w:t>
      </w:r>
      <w:r w:rsidR="00C0029D" w:rsidRPr="00C0029D">
        <w:t>provided at least 6,000 cumulative means of display or scanning as defined in this tender</w:t>
      </w:r>
      <w:r w:rsidR="00C0029D">
        <w:t xml:space="preserve"> to </w:t>
      </w:r>
      <w:r w:rsidR="00C0029D" w:rsidRPr="00C0029D">
        <w:t>business customers during the years 2018, 2019 and 2020 (whether directly or through an authorized reseller).</w:t>
      </w:r>
    </w:p>
    <w:p w14:paraId="2763980A" w14:textId="1B49EA09" w:rsidR="00E04089" w:rsidRDefault="00E04089" w:rsidP="00172C95">
      <w:pPr>
        <w:pStyle w:val="a7"/>
        <w:numPr>
          <w:ilvl w:val="3"/>
          <w:numId w:val="1"/>
        </w:numPr>
        <w:ind w:left="1814" w:hanging="737"/>
      </w:pPr>
      <w:r>
        <w:t>The bidder</w:t>
      </w:r>
      <w:r w:rsidR="00C0029D">
        <w:t xml:space="preserve"> must have </w:t>
      </w:r>
      <w:r w:rsidR="00C0029D" w:rsidRPr="00C0029D">
        <w:t>directly (i</w:t>
      </w:r>
      <w:r w:rsidR="00C0029D">
        <w:t>.</w:t>
      </w:r>
      <w:r w:rsidR="00C0029D" w:rsidRPr="00C0029D">
        <w:t>e</w:t>
      </w:r>
      <w:r w:rsidR="00C0029D">
        <w:t>.</w:t>
      </w:r>
      <w:r w:rsidR="00C0029D" w:rsidRPr="00C0029D">
        <w:t>, not through subcontractors)</w:t>
      </w:r>
      <w:r w:rsidR="00C0029D">
        <w:t xml:space="preserve"> </w:t>
      </w:r>
      <w:r w:rsidR="00C0029D" w:rsidRPr="00C0029D">
        <w:t xml:space="preserve">provided warranty or maintenance services for at least 2,000 means of display or scanning </w:t>
      </w:r>
      <w:r w:rsidR="00C0029D">
        <w:t xml:space="preserve">to </w:t>
      </w:r>
      <w:r w:rsidR="00C0029D" w:rsidRPr="00C0029D">
        <w:t>business customers in Israel, during the year 2020</w:t>
      </w:r>
      <w:r w:rsidR="00C0029D">
        <w:t>.</w:t>
      </w:r>
      <w:r w:rsidR="00C0029D" w:rsidRPr="00C0029D">
        <w:t xml:space="preserve"> </w:t>
      </w:r>
    </w:p>
    <w:p w14:paraId="40DADD36" w14:textId="7F00AE51" w:rsidR="00E04089" w:rsidRPr="00E04089" w:rsidRDefault="00C0029D" w:rsidP="00E04089">
      <w:pPr>
        <w:pStyle w:val="a7"/>
        <w:numPr>
          <w:ilvl w:val="2"/>
          <w:numId w:val="1"/>
        </w:numPr>
        <w:ind w:left="1418" w:hanging="624"/>
      </w:pPr>
      <w:r>
        <w:rPr>
          <w:u w:val="single"/>
        </w:rPr>
        <w:t>Conditions</w:t>
      </w:r>
      <w:r w:rsidR="00E04089">
        <w:rPr>
          <w:u w:val="single"/>
        </w:rPr>
        <w:t xml:space="preserve"> for each of the manufacturers offered by the bidder</w:t>
      </w:r>
    </w:p>
    <w:p w14:paraId="33EC7849" w14:textId="2BF86091" w:rsidR="00E04089" w:rsidRDefault="00E04089" w:rsidP="00172C95">
      <w:pPr>
        <w:pStyle w:val="a7"/>
        <w:numPr>
          <w:ilvl w:val="3"/>
          <w:numId w:val="1"/>
        </w:numPr>
        <w:ind w:left="1814" w:hanging="737"/>
      </w:pPr>
      <w:r>
        <w:lastRenderedPageBreak/>
        <w:t xml:space="preserve">The bidder </w:t>
      </w:r>
      <w:r w:rsidR="00C0029D">
        <w:t>must be</w:t>
      </w:r>
      <w:r>
        <w:t xml:space="preserve"> </w:t>
      </w:r>
      <w:r w:rsidR="00C0029D" w:rsidRPr="00C0029D">
        <w:t xml:space="preserve">authorized to sell, install and service </w:t>
      </w:r>
      <w:r w:rsidR="00C0029D">
        <w:t xml:space="preserve">the Products </w:t>
      </w:r>
      <w:r w:rsidR="00C0029D" w:rsidRPr="00C0029D">
        <w:t>in the territories of the State of Israel</w:t>
      </w:r>
      <w:r w:rsidR="00C0029D">
        <w:t xml:space="preserve"> as a representative of the </w:t>
      </w:r>
      <w:r w:rsidR="00C0029D" w:rsidRPr="00C0029D">
        <w:t xml:space="preserve">means of display or scanning manufacturer whose </w:t>
      </w:r>
      <w:r w:rsidR="00C0029D">
        <w:t>P</w:t>
      </w:r>
      <w:r w:rsidR="00C0029D" w:rsidRPr="00C0029D">
        <w:t xml:space="preserve">roducts he is interested in offering as part of the </w:t>
      </w:r>
      <w:r w:rsidR="00C0029D">
        <w:t>T</w:t>
      </w:r>
      <w:r w:rsidR="00C0029D" w:rsidRPr="00C0029D">
        <w:t>ender.</w:t>
      </w:r>
    </w:p>
    <w:p w14:paraId="6F63480E" w14:textId="00005F19" w:rsidR="00E04089" w:rsidRDefault="00E04089" w:rsidP="00172C95">
      <w:pPr>
        <w:pStyle w:val="a7"/>
        <w:numPr>
          <w:ilvl w:val="3"/>
          <w:numId w:val="1"/>
        </w:numPr>
        <w:ind w:left="1814" w:hanging="737"/>
      </w:pPr>
      <w:r>
        <w:t>The bidder is</w:t>
      </w:r>
      <w:r w:rsidR="00C0029D">
        <w:t xml:space="preserve"> an authorized importer, authorized distributor or authorized marketer on behalf of the manufacturer, or the manufacturer himself (hereinafter: </w:t>
      </w:r>
      <w:r w:rsidR="00C0029D">
        <w:rPr>
          <w:b/>
          <w:bCs/>
        </w:rPr>
        <w:t>Manufacturer or His Representative</w:t>
      </w:r>
      <w:r w:rsidR="00C0029D">
        <w:t>). The suggested Manufacturer must comply with the provisions specified in Appendix 3.</w:t>
      </w:r>
    </w:p>
    <w:p w14:paraId="2C594875" w14:textId="589300C3" w:rsidR="00E04089" w:rsidRDefault="00E04089" w:rsidP="00172C95">
      <w:pPr>
        <w:pStyle w:val="a7"/>
        <w:numPr>
          <w:ilvl w:val="3"/>
          <w:numId w:val="1"/>
        </w:numPr>
        <w:ind w:left="1814" w:hanging="737"/>
      </w:pPr>
      <w:r>
        <w:t xml:space="preserve">The </w:t>
      </w:r>
      <w:r w:rsidR="00C0029D">
        <w:t>T</w:t>
      </w:r>
      <w:r>
        <w:t xml:space="preserve">ender </w:t>
      </w:r>
      <w:r w:rsidR="00C0029D">
        <w:t>E</w:t>
      </w:r>
      <w:r>
        <w:t>ditor</w:t>
      </w:r>
      <w:r w:rsidR="00C0029D" w:rsidRPr="00C0029D">
        <w:t xml:space="preserve"> may make updates and changes in any of the requirements in Appendix 3 to the </w:t>
      </w:r>
      <w:r w:rsidR="00C0029D">
        <w:t>F</w:t>
      </w:r>
      <w:r w:rsidR="00C0029D" w:rsidRPr="00C0029D">
        <w:t xml:space="preserve">ramework </w:t>
      </w:r>
      <w:r w:rsidR="00C0029D">
        <w:t>T</w:t>
      </w:r>
      <w:r w:rsidR="00C0029D" w:rsidRPr="00C0029D">
        <w:t xml:space="preserve">ender </w:t>
      </w:r>
      <w:r w:rsidR="00C0029D">
        <w:t>D</w:t>
      </w:r>
      <w:r w:rsidR="00C0029D" w:rsidRPr="00C0029D">
        <w:t xml:space="preserve">ocuments for the purpose of adding a </w:t>
      </w:r>
      <w:r w:rsidR="00C0029D">
        <w:t>M</w:t>
      </w:r>
      <w:r w:rsidR="00C0029D" w:rsidRPr="00C0029D">
        <w:t xml:space="preserve">anufacturer or his </w:t>
      </w:r>
      <w:r w:rsidR="00C0029D">
        <w:t>R</w:t>
      </w:r>
      <w:r w:rsidR="00C0029D" w:rsidRPr="00C0029D">
        <w:t xml:space="preserve">epresentative </w:t>
      </w:r>
      <w:r w:rsidR="00C0029D">
        <w:t>to</w:t>
      </w:r>
      <w:r w:rsidR="00C0029D" w:rsidRPr="00C0029D">
        <w:t xml:space="preserve"> a </w:t>
      </w:r>
      <w:r w:rsidR="00C0029D">
        <w:t>particular Competition.</w:t>
      </w:r>
    </w:p>
    <w:p w14:paraId="7EB5D8A4" w14:textId="08FA6E87" w:rsidR="00E04089" w:rsidRDefault="00E04089" w:rsidP="00E04089">
      <w:pPr>
        <w:pStyle w:val="a7"/>
        <w:numPr>
          <w:ilvl w:val="0"/>
          <w:numId w:val="1"/>
        </w:numPr>
      </w:pPr>
      <w:r>
        <w:t xml:space="preserve">Tender </w:t>
      </w:r>
      <w:r w:rsidR="00415A1D">
        <w:t>D</w:t>
      </w:r>
      <w:r>
        <w:t xml:space="preserve">ocuments can be obtained for free from the Government Procurement Administration’s website at </w:t>
      </w:r>
      <w:hyperlink r:id="rId7" w:history="1">
        <w:r w:rsidRPr="005605C1">
          <w:rPr>
            <w:rStyle w:val="Hyperlink"/>
          </w:rPr>
          <w:t>www.mr.gov.il</w:t>
        </w:r>
      </w:hyperlink>
    </w:p>
    <w:p w14:paraId="11B24D8F" w14:textId="77A13A0F" w:rsidR="00E04089" w:rsidRDefault="00E04089" w:rsidP="00E04089">
      <w:pPr>
        <w:pStyle w:val="a7"/>
        <w:numPr>
          <w:ilvl w:val="0"/>
          <w:numId w:val="1"/>
        </w:numPr>
      </w:pPr>
      <w:r>
        <w:t>The final date for submitting bids is 22.8.2021 at 13:00.</w:t>
      </w:r>
    </w:p>
    <w:p w14:paraId="7F3D4EBA" w14:textId="79E446AF" w:rsidR="00E04089" w:rsidRDefault="00E04089" w:rsidP="00E04089">
      <w:pPr>
        <w:pStyle w:val="a7"/>
        <w:numPr>
          <w:ilvl w:val="0"/>
          <w:numId w:val="1"/>
        </w:numPr>
      </w:pPr>
      <w:r>
        <w:t xml:space="preserve">Any change or update to the </w:t>
      </w:r>
      <w:r w:rsidR="00415A1D">
        <w:t>T</w:t>
      </w:r>
      <w:r>
        <w:t xml:space="preserve">ender, including the </w:t>
      </w:r>
      <w:r w:rsidR="00415A1D">
        <w:t>T</w:t>
      </w:r>
      <w:r>
        <w:t xml:space="preserve">ender </w:t>
      </w:r>
      <w:r w:rsidR="00415A1D">
        <w:t>D</w:t>
      </w:r>
      <w:r>
        <w:t xml:space="preserve">ocuments, whether initiated by the </w:t>
      </w:r>
      <w:r w:rsidR="00415A1D">
        <w:t>T</w:t>
      </w:r>
      <w:r>
        <w:t xml:space="preserve">ender </w:t>
      </w:r>
      <w:r w:rsidR="00415A1D">
        <w:t>E</w:t>
      </w:r>
      <w:r>
        <w:t>ditor or as a response to clarification questions, shall be published only on the tender page o</w:t>
      </w:r>
      <w:r w:rsidR="00415A1D">
        <w:t>f</w:t>
      </w:r>
      <w:r>
        <w:t xml:space="preserve"> the Procurement Administration’s website.</w:t>
      </w:r>
    </w:p>
    <w:p w14:paraId="7219B230" w14:textId="62B7872F" w:rsidR="00E04089" w:rsidRDefault="00E04089" w:rsidP="00E04089">
      <w:pPr>
        <w:pStyle w:val="a7"/>
        <w:numPr>
          <w:ilvl w:val="0"/>
          <w:numId w:val="1"/>
        </w:numPr>
      </w:pPr>
      <w:r>
        <w:t xml:space="preserve">The </w:t>
      </w:r>
      <w:r w:rsidR="00415A1D">
        <w:t>T</w:t>
      </w:r>
      <w:r>
        <w:t xml:space="preserve">ender </w:t>
      </w:r>
      <w:r w:rsidR="00415A1D">
        <w:t>E</w:t>
      </w:r>
      <w:r>
        <w:t xml:space="preserve">ditor is not obligated to accept any of the bids, and he may cancel the </w:t>
      </w:r>
      <w:r w:rsidR="00415A1D">
        <w:t>T</w:t>
      </w:r>
      <w:r>
        <w:t>ender, in full or in part, or defer it for any reason, at his sole consideration.</w:t>
      </w:r>
    </w:p>
    <w:p w14:paraId="460E64D6" w14:textId="42E7B5C0" w:rsidR="00E04089" w:rsidRDefault="00E04089" w:rsidP="00E04089">
      <w:pPr>
        <w:pStyle w:val="a7"/>
        <w:numPr>
          <w:ilvl w:val="0"/>
          <w:numId w:val="1"/>
        </w:numPr>
      </w:pPr>
      <w:r>
        <w:t>It shall be emphasized that in the event of a discrepancy between the provisions specified above and those of the Tender Documents, those in the Tender Documents shall prevail.</w:t>
      </w:r>
    </w:p>
    <w:p w14:paraId="4E345580" w14:textId="08A65FC4" w:rsidR="00E04089" w:rsidRPr="00B408D7" w:rsidRDefault="00E04089" w:rsidP="00E04089">
      <w:pPr>
        <w:pStyle w:val="a7"/>
        <w:numPr>
          <w:ilvl w:val="0"/>
          <w:numId w:val="1"/>
        </w:numPr>
      </w:pPr>
      <w:r>
        <w:t xml:space="preserve">The contact person for this Tender is Mr. Gilad Telamon, email: </w:t>
      </w:r>
      <w:hyperlink r:id="rId8" w:history="1">
        <w:r w:rsidRPr="005605C1">
          <w:rPr>
            <w:rStyle w:val="Hyperlink"/>
          </w:rPr>
          <w:t>17-2021@mof.gov.il</w:t>
        </w:r>
      </w:hyperlink>
      <w:r>
        <w:t xml:space="preserve"> </w:t>
      </w:r>
    </w:p>
    <w:sectPr w:rsidR="00E04089" w:rsidRPr="00B408D7" w:rsidSect="00B408D7">
      <w:headerReference w:type="default" r:id="rId9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0AF348" w14:textId="77777777" w:rsidR="00BC647B" w:rsidRDefault="00BC647B" w:rsidP="00B408D7">
      <w:pPr>
        <w:spacing w:after="0" w:line="240" w:lineRule="auto"/>
      </w:pPr>
      <w:r>
        <w:separator/>
      </w:r>
    </w:p>
  </w:endnote>
  <w:endnote w:type="continuationSeparator" w:id="0">
    <w:p w14:paraId="6C2C3F21" w14:textId="77777777" w:rsidR="00BC647B" w:rsidRDefault="00BC647B" w:rsidP="00B40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D3CD54" w14:textId="77777777" w:rsidR="00BC647B" w:rsidRDefault="00BC647B" w:rsidP="00B408D7">
      <w:pPr>
        <w:spacing w:after="0" w:line="240" w:lineRule="auto"/>
      </w:pPr>
      <w:r>
        <w:separator/>
      </w:r>
    </w:p>
  </w:footnote>
  <w:footnote w:type="continuationSeparator" w:id="0">
    <w:p w14:paraId="7458F662" w14:textId="77777777" w:rsidR="00BC647B" w:rsidRDefault="00BC647B" w:rsidP="00B40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68A0F" w14:textId="1BAED38F" w:rsidR="00B408D7" w:rsidRDefault="00B408D7" w:rsidP="00B408D7">
    <w:pPr>
      <w:pStyle w:val="a3"/>
      <w:spacing w:line="312" w:lineRule="auto"/>
      <w:jc w:val="center"/>
      <w:rPr>
        <w:b/>
        <w:bCs/>
      </w:rPr>
    </w:pPr>
    <w:r>
      <w:rPr>
        <w:b/>
        <w:bCs/>
      </w:rPr>
      <w:t>State of Israel</w:t>
    </w:r>
  </w:p>
  <w:p w14:paraId="4961DE7B" w14:textId="4782626F" w:rsidR="00B408D7" w:rsidRDefault="00B408D7" w:rsidP="00B408D7">
    <w:pPr>
      <w:pStyle w:val="a3"/>
      <w:spacing w:line="312" w:lineRule="auto"/>
      <w:jc w:val="center"/>
      <w:rPr>
        <w:b/>
        <w:bCs/>
      </w:rPr>
    </w:pPr>
    <w:r>
      <w:rPr>
        <w:b/>
        <w:bCs/>
      </w:rPr>
      <w:t>Ministry of Finance – Accountant General</w:t>
    </w:r>
  </w:p>
  <w:p w14:paraId="3844EE9A" w14:textId="3626D2D6" w:rsidR="00B408D7" w:rsidRDefault="00B408D7" w:rsidP="00B408D7">
    <w:pPr>
      <w:pStyle w:val="a3"/>
      <w:spacing w:line="312" w:lineRule="auto"/>
      <w:jc w:val="center"/>
      <w:rPr>
        <w:b/>
        <w:bCs/>
      </w:rPr>
    </w:pPr>
    <w:r>
      <w:rPr>
        <w:b/>
        <w:bCs/>
      </w:rPr>
      <w:t>Government Procurement Administration</w:t>
    </w:r>
  </w:p>
  <w:p w14:paraId="0A733C2E" w14:textId="77777777" w:rsidR="00B408D7" w:rsidRPr="00B408D7" w:rsidRDefault="00B408D7" w:rsidP="00B408D7">
    <w:pPr>
      <w:pStyle w:val="a3"/>
      <w:jc w:val="center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4B6E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8D7"/>
    <w:rsid w:val="00172C95"/>
    <w:rsid w:val="002130B7"/>
    <w:rsid w:val="00254B9E"/>
    <w:rsid w:val="00415A1D"/>
    <w:rsid w:val="00571D61"/>
    <w:rsid w:val="0095052F"/>
    <w:rsid w:val="00B408D7"/>
    <w:rsid w:val="00BC647B"/>
    <w:rsid w:val="00C0029D"/>
    <w:rsid w:val="00E0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2264F"/>
  <w15:chartTrackingRefBased/>
  <w15:docId w15:val="{7E25D333-1353-4E6F-AF88-750C51893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20" w:line="312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408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408D7"/>
  </w:style>
  <w:style w:type="paragraph" w:styleId="a5">
    <w:name w:val="footer"/>
    <w:basedOn w:val="a"/>
    <w:link w:val="a6"/>
    <w:uiPriority w:val="99"/>
    <w:unhideWhenUsed/>
    <w:rsid w:val="00B408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408D7"/>
  </w:style>
  <w:style w:type="paragraph" w:styleId="a7">
    <w:name w:val="List Paragraph"/>
    <w:basedOn w:val="a"/>
    <w:uiPriority w:val="34"/>
    <w:qFormat/>
    <w:rsid w:val="00B408D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E0408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040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7-2021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1164</Words>
  <Characters>5825</Characters>
  <Application>Microsoft Office Word</Application>
  <DocSecurity>0</DocSecurity>
  <Lines>48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Gilbey</dc:creator>
  <cp:keywords/>
  <dc:description/>
  <cp:lastModifiedBy>יוכי בר-מימון</cp:lastModifiedBy>
  <cp:revision>2</cp:revision>
  <dcterms:created xsi:type="dcterms:W3CDTF">2021-07-08T07:56:00Z</dcterms:created>
  <dcterms:modified xsi:type="dcterms:W3CDTF">2021-07-08T07:56:00Z</dcterms:modified>
</cp:coreProperties>
</file>